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pPr w:leftFromText="180" w:rightFromText="180" w:vertAnchor="text" w:horzAnchor="margin" w:tblpY="476"/>
        <w:tblW w:w="10107" w:type="dxa"/>
        <w:tblLook w:val="04A0"/>
      </w:tblPr>
      <w:tblGrid>
        <w:gridCol w:w="2448"/>
        <w:gridCol w:w="1260"/>
        <w:gridCol w:w="6399"/>
      </w:tblGrid>
      <w:tr w:rsidR="00AA3C12" w:rsidRPr="00AA3C12" w:rsidTr="00AA3C12">
        <w:trPr>
          <w:trHeight w:val="576"/>
        </w:trPr>
        <w:tc>
          <w:tcPr>
            <w:tcW w:w="2448" w:type="dxa"/>
            <w:shd w:val="pct12" w:color="auto" w:fill="auto"/>
            <w:vAlign w:val="center"/>
          </w:tcPr>
          <w:p w:rsidR="00AA3C12" w:rsidRPr="00AA3C12" w:rsidRDefault="00AA3C12" w:rsidP="00AA3C12">
            <w:pPr>
              <w:tabs>
                <w:tab w:val="left" w:pos="295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3C12">
              <w:rPr>
                <w:rFonts w:ascii="Times New Roman" w:hAnsi="Times New Roman" w:cs="Times New Roman"/>
                <w:b/>
                <w:sz w:val="24"/>
                <w:szCs w:val="24"/>
              </w:rPr>
              <w:t>Type of Question</w:t>
            </w:r>
          </w:p>
        </w:tc>
        <w:tc>
          <w:tcPr>
            <w:tcW w:w="1260" w:type="dxa"/>
            <w:shd w:val="pct12" w:color="auto" w:fill="auto"/>
            <w:vAlign w:val="center"/>
          </w:tcPr>
          <w:p w:rsidR="00AA3C12" w:rsidRPr="00AA3C12" w:rsidRDefault="00AA3C12" w:rsidP="00AA3C12">
            <w:pPr>
              <w:tabs>
                <w:tab w:val="left" w:pos="295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3C12">
              <w:rPr>
                <w:rFonts w:ascii="Times New Roman" w:hAnsi="Times New Roman" w:cs="Times New Roman"/>
                <w:b/>
                <w:sz w:val="24"/>
                <w:szCs w:val="24"/>
              </w:rPr>
              <w:t>Question No.</w:t>
            </w:r>
          </w:p>
        </w:tc>
        <w:tc>
          <w:tcPr>
            <w:tcW w:w="6399" w:type="dxa"/>
            <w:shd w:val="pct12" w:color="auto" w:fill="auto"/>
            <w:vAlign w:val="center"/>
          </w:tcPr>
          <w:p w:rsidR="00AA3C12" w:rsidRPr="00AA3C12" w:rsidRDefault="00AA3C12" w:rsidP="00AA3C12">
            <w:pPr>
              <w:tabs>
                <w:tab w:val="left" w:pos="295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3C12">
              <w:rPr>
                <w:rFonts w:ascii="Times New Roman" w:hAnsi="Times New Roman" w:cs="Times New Roman"/>
                <w:b/>
                <w:sz w:val="24"/>
                <w:szCs w:val="24"/>
              </w:rPr>
              <w:t>Topics</w:t>
            </w:r>
          </w:p>
        </w:tc>
      </w:tr>
      <w:tr w:rsidR="00AA3C12" w:rsidRPr="00AA3C12" w:rsidTr="00AA3C12">
        <w:trPr>
          <w:trHeight w:val="576"/>
        </w:trPr>
        <w:tc>
          <w:tcPr>
            <w:tcW w:w="2448" w:type="dxa"/>
            <w:vAlign w:val="center"/>
          </w:tcPr>
          <w:p w:rsidR="00AA3C12" w:rsidRPr="00AA3C12" w:rsidRDefault="00AA3C12" w:rsidP="00AA3C12">
            <w:pPr>
              <w:tabs>
                <w:tab w:val="left" w:pos="295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3C12">
              <w:rPr>
                <w:rFonts w:ascii="Times New Roman" w:hAnsi="Times New Roman" w:cs="Times New Roman"/>
                <w:b/>
                <w:sz w:val="24"/>
                <w:szCs w:val="24"/>
              </w:rPr>
              <w:t>Long Essays</w:t>
            </w:r>
          </w:p>
          <w:p w:rsidR="00AA3C12" w:rsidRPr="00AA3C12" w:rsidRDefault="00AA3C12" w:rsidP="00AA3C12">
            <w:pPr>
              <w:tabs>
                <w:tab w:val="left" w:pos="295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3C12">
              <w:rPr>
                <w:rFonts w:ascii="Times New Roman" w:hAnsi="Times New Roman" w:cs="Times New Roman"/>
                <w:b/>
                <w:sz w:val="24"/>
                <w:szCs w:val="24"/>
              </w:rPr>
              <w:t>(10 Marks)</w:t>
            </w:r>
          </w:p>
        </w:tc>
        <w:tc>
          <w:tcPr>
            <w:tcW w:w="1260" w:type="dxa"/>
            <w:vAlign w:val="center"/>
          </w:tcPr>
          <w:p w:rsidR="00AA3C12" w:rsidRPr="006D4E06" w:rsidRDefault="00AA3C12" w:rsidP="006D4E06">
            <w:pPr>
              <w:pStyle w:val="ListParagraph"/>
              <w:numPr>
                <w:ilvl w:val="0"/>
                <w:numId w:val="2"/>
              </w:numPr>
              <w:tabs>
                <w:tab w:val="left" w:pos="295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99" w:type="dxa"/>
            <w:vAlign w:val="center"/>
          </w:tcPr>
          <w:p w:rsidR="007A77CE" w:rsidRDefault="007A77CE" w:rsidP="00AA3C12">
            <w:pPr>
              <w:tabs>
                <w:tab w:val="left" w:pos="2955"/>
                <w:tab w:val="left" w:pos="3885"/>
              </w:tabs>
              <w:ind w:left="792" w:hanging="79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Unit </w:t>
            </w:r>
            <w:r w:rsidR="00AA3C12" w:rsidRPr="00AA3C12">
              <w:rPr>
                <w:rFonts w:ascii="Times New Roman" w:hAnsi="Times New Roman" w:cs="Times New Roman"/>
                <w:b/>
                <w:sz w:val="24"/>
                <w:szCs w:val="24"/>
              </w:rPr>
              <w:t>V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I</w:t>
            </w:r>
            <w:r w:rsidR="00AA3C12" w:rsidRPr="00AA3C1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Circulatory and lymphatic system</w:t>
            </w:r>
          </w:p>
          <w:p w:rsidR="00AA3C12" w:rsidRPr="00AA3C12" w:rsidRDefault="00AA3C12" w:rsidP="00AA3C12">
            <w:pPr>
              <w:tabs>
                <w:tab w:val="left" w:pos="2955"/>
                <w:tab w:val="left" w:pos="3885"/>
              </w:tabs>
              <w:ind w:left="792" w:hanging="79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3C12">
              <w:rPr>
                <w:rFonts w:ascii="Times New Roman" w:hAnsi="Times New Roman" w:cs="Times New Roman"/>
                <w:b/>
                <w:sz w:val="24"/>
                <w:szCs w:val="24"/>
              </w:rPr>
              <w:t>Unit VII: Respiratory system</w:t>
            </w:r>
          </w:p>
          <w:p w:rsidR="00AA3C12" w:rsidRPr="00AA3C12" w:rsidRDefault="00AA3C12" w:rsidP="00AA3C12">
            <w:pPr>
              <w:tabs>
                <w:tab w:val="left" w:pos="2955"/>
                <w:tab w:val="left" w:pos="3885"/>
              </w:tabs>
              <w:ind w:left="792" w:hanging="79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3C12">
              <w:rPr>
                <w:rFonts w:ascii="Times New Roman" w:hAnsi="Times New Roman" w:cs="Times New Roman"/>
                <w:b/>
                <w:sz w:val="24"/>
                <w:szCs w:val="24"/>
              </w:rPr>
              <w:t>Unit VIII: Digestive  system</w:t>
            </w:r>
          </w:p>
          <w:p w:rsidR="00AA3C12" w:rsidRPr="00AA3C12" w:rsidRDefault="00AA3C12" w:rsidP="00AA3C12">
            <w:pPr>
              <w:tabs>
                <w:tab w:val="left" w:pos="2955"/>
                <w:tab w:val="left" w:pos="3885"/>
              </w:tabs>
              <w:ind w:left="792" w:hanging="792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A3C12" w:rsidRPr="00AA3C12" w:rsidTr="006D4E06">
        <w:trPr>
          <w:trHeight w:val="998"/>
        </w:trPr>
        <w:tc>
          <w:tcPr>
            <w:tcW w:w="2448" w:type="dxa"/>
            <w:vMerge w:val="restart"/>
            <w:vAlign w:val="center"/>
          </w:tcPr>
          <w:p w:rsidR="00AA3C12" w:rsidRPr="00AA3C12" w:rsidRDefault="00AA3C12" w:rsidP="00AA3C12">
            <w:pPr>
              <w:tabs>
                <w:tab w:val="left" w:pos="295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3C12">
              <w:rPr>
                <w:rFonts w:ascii="Times New Roman" w:hAnsi="Times New Roman" w:cs="Times New Roman"/>
                <w:b/>
                <w:sz w:val="24"/>
                <w:szCs w:val="24"/>
              </w:rPr>
              <w:t>Short Essays</w:t>
            </w:r>
          </w:p>
          <w:p w:rsidR="00AA3C12" w:rsidRPr="00AA3C12" w:rsidRDefault="00AA3C12" w:rsidP="00AA3C12">
            <w:pPr>
              <w:tabs>
                <w:tab w:val="left" w:pos="295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3C12">
              <w:rPr>
                <w:rFonts w:ascii="Times New Roman" w:hAnsi="Times New Roman" w:cs="Times New Roman"/>
                <w:b/>
                <w:sz w:val="24"/>
                <w:szCs w:val="24"/>
              </w:rPr>
              <w:t>(5 Marks)</w:t>
            </w:r>
          </w:p>
          <w:p w:rsidR="00AA3C12" w:rsidRPr="00AA3C12" w:rsidRDefault="00AA3C12" w:rsidP="00AA3C12">
            <w:pPr>
              <w:tabs>
                <w:tab w:val="left" w:pos="295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:rsidR="00AA3C12" w:rsidRPr="006D4E06" w:rsidRDefault="00AA3C12" w:rsidP="006D4E06">
            <w:pPr>
              <w:pStyle w:val="ListParagraph"/>
              <w:numPr>
                <w:ilvl w:val="0"/>
                <w:numId w:val="2"/>
              </w:numPr>
              <w:tabs>
                <w:tab w:val="left" w:pos="295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99" w:type="dxa"/>
            <w:vAlign w:val="center"/>
          </w:tcPr>
          <w:p w:rsidR="00AA3C12" w:rsidRPr="00AA3C12" w:rsidRDefault="00AA3C12" w:rsidP="00AA3C12">
            <w:pPr>
              <w:tabs>
                <w:tab w:val="left" w:pos="295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A3C12" w:rsidRPr="00AA3C12" w:rsidRDefault="00AA3C12" w:rsidP="00AA3C12">
            <w:pPr>
              <w:tabs>
                <w:tab w:val="left" w:pos="295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3C12">
              <w:rPr>
                <w:rFonts w:ascii="Times New Roman" w:hAnsi="Times New Roman" w:cs="Times New Roman"/>
                <w:b/>
                <w:sz w:val="24"/>
                <w:szCs w:val="24"/>
              </w:rPr>
              <w:t>Unit I: Introduction to anatomy</w:t>
            </w:r>
          </w:p>
          <w:p w:rsidR="00AA3C12" w:rsidRPr="00AA3C12" w:rsidRDefault="00AA3C12" w:rsidP="00AA3C12">
            <w:pPr>
              <w:tabs>
                <w:tab w:val="left" w:pos="295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3C12">
              <w:rPr>
                <w:rFonts w:ascii="Times New Roman" w:hAnsi="Times New Roman" w:cs="Times New Roman"/>
                <w:b/>
                <w:sz w:val="24"/>
                <w:szCs w:val="24"/>
              </w:rPr>
              <w:t>Unit III :Muscular system</w:t>
            </w:r>
          </w:p>
          <w:p w:rsidR="00AA3C12" w:rsidRPr="00AA3C12" w:rsidRDefault="00AA3C12" w:rsidP="00AA3C12">
            <w:pPr>
              <w:tabs>
                <w:tab w:val="left" w:pos="295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A3C12" w:rsidRPr="00AA3C12" w:rsidTr="00AA3C12">
        <w:trPr>
          <w:trHeight w:val="576"/>
        </w:trPr>
        <w:tc>
          <w:tcPr>
            <w:tcW w:w="2448" w:type="dxa"/>
            <w:vMerge/>
            <w:vAlign w:val="center"/>
          </w:tcPr>
          <w:p w:rsidR="00AA3C12" w:rsidRPr="00AA3C12" w:rsidRDefault="00AA3C12" w:rsidP="00AA3C12">
            <w:pPr>
              <w:tabs>
                <w:tab w:val="left" w:pos="295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:rsidR="00AA3C12" w:rsidRPr="006D4E06" w:rsidRDefault="00AA3C12" w:rsidP="006D4E06">
            <w:pPr>
              <w:pStyle w:val="ListParagraph"/>
              <w:numPr>
                <w:ilvl w:val="0"/>
                <w:numId w:val="2"/>
              </w:numPr>
              <w:tabs>
                <w:tab w:val="left" w:pos="295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99" w:type="dxa"/>
            <w:vAlign w:val="center"/>
          </w:tcPr>
          <w:p w:rsidR="00AA3C12" w:rsidRPr="00AA3C12" w:rsidRDefault="00AA3C12" w:rsidP="00AA3C12">
            <w:pPr>
              <w:tabs>
                <w:tab w:val="left" w:pos="295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A3C12" w:rsidRPr="00AA3C12" w:rsidRDefault="00AA3C12" w:rsidP="00AA3C12">
            <w:pPr>
              <w:tabs>
                <w:tab w:val="left" w:pos="295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3C12">
              <w:rPr>
                <w:rFonts w:ascii="Times New Roman" w:hAnsi="Times New Roman" w:cs="Times New Roman"/>
                <w:b/>
                <w:sz w:val="24"/>
                <w:szCs w:val="24"/>
              </w:rPr>
              <w:t>Unit II : Skeletal system</w:t>
            </w:r>
          </w:p>
          <w:p w:rsidR="00AA3C12" w:rsidRPr="00AA3C12" w:rsidRDefault="00AA3C12" w:rsidP="00AA3C12">
            <w:pPr>
              <w:tabs>
                <w:tab w:val="left" w:pos="2955"/>
              </w:tabs>
              <w:ind w:left="792" w:hanging="79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3C12">
              <w:rPr>
                <w:rFonts w:ascii="Times New Roman" w:hAnsi="Times New Roman" w:cs="Times New Roman"/>
                <w:b/>
                <w:sz w:val="24"/>
                <w:szCs w:val="24"/>
              </w:rPr>
              <w:t>Unit IV :Nervous system</w:t>
            </w:r>
          </w:p>
          <w:p w:rsidR="00AA3C12" w:rsidRPr="00AA3C12" w:rsidRDefault="00AA3C12" w:rsidP="00AA3C12">
            <w:pPr>
              <w:tabs>
                <w:tab w:val="left" w:pos="2955"/>
              </w:tabs>
              <w:ind w:left="792" w:hanging="79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3C12">
              <w:rPr>
                <w:rFonts w:ascii="Times New Roman" w:hAnsi="Times New Roman" w:cs="Times New Roman"/>
                <w:b/>
                <w:sz w:val="24"/>
                <w:szCs w:val="24"/>
              </w:rPr>
              <w:t>Unit V : Sensory organs</w:t>
            </w:r>
          </w:p>
          <w:p w:rsidR="00AA3C12" w:rsidRPr="00AA3C12" w:rsidRDefault="00AA3C12" w:rsidP="00AA3C12">
            <w:pPr>
              <w:tabs>
                <w:tab w:val="left" w:pos="2955"/>
              </w:tabs>
              <w:ind w:left="792" w:hanging="792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A3C12" w:rsidRPr="00AA3C12" w:rsidTr="00AA3C12">
        <w:trPr>
          <w:trHeight w:val="1007"/>
        </w:trPr>
        <w:tc>
          <w:tcPr>
            <w:tcW w:w="2448" w:type="dxa"/>
            <w:vMerge/>
            <w:vAlign w:val="center"/>
          </w:tcPr>
          <w:p w:rsidR="00AA3C12" w:rsidRPr="00AA3C12" w:rsidRDefault="00AA3C12" w:rsidP="00AA3C12">
            <w:pPr>
              <w:tabs>
                <w:tab w:val="left" w:pos="295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:rsidR="00AA3C12" w:rsidRPr="006D4E06" w:rsidRDefault="00AA3C12" w:rsidP="006D4E06">
            <w:pPr>
              <w:pStyle w:val="ListParagraph"/>
              <w:numPr>
                <w:ilvl w:val="0"/>
                <w:numId w:val="2"/>
              </w:numPr>
              <w:tabs>
                <w:tab w:val="left" w:pos="295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99" w:type="dxa"/>
            <w:vAlign w:val="center"/>
          </w:tcPr>
          <w:p w:rsidR="00AA3C12" w:rsidRPr="00AA3C12" w:rsidRDefault="00AA3C12" w:rsidP="00AA3C12">
            <w:pPr>
              <w:tabs>
                <w:tab w:val="left" w:pos="295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3C12">
              <w:rPr>
                <w:rFonts w:ascii="Times New Roman" w:hAnsi="Times New Roman" w:cs="Times New Roman"/>
                <w:b/>
                <w:sz w:val="24"/>
                <w:szCs w:val="24"/>
              </w:rPr>
              <w:t>Unit IX: Excretory system</w:t>
            </w:r>
          </w:p>
          <w:p w:rsidR="00AA3C12" w:rsidRPr="00AA3C12" w:rsidRDefault="00AA3C12" w:rsidP="00AA3C12">
            <w:pPr>
              <w:tabs>
                <w:tab w:val="left" w:pos="295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3C12">
              <w:rPr>
                <w:rFonts w:ascii="Times New Roman" w:hAnsi="Times New Roman" w:cs="Times New Roman"/>
                <w:b/>
                <w:sz w:val="24"/>
                <w:szCs w:val="24"/>
              </w:rPr>
              <w:t>Unit X: Endocrine</w:t>
            </w:r>
          </w:p>
          <w:p w:rsidR="00AA3C12" w:rsidRPr="00AA3C12" w:rsidRDefault="00AA3C12" w:rsidP="00AA3C12">
            <w:pPr>
              <w:tabs>
                <w:tab w:val="left" w:pos="295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3C12">
              <w:rPr>
                <w:rFonts w:ascii="Times New Roman" w:hAnsi="Times New Roman" w:cs="Times New Roman"/>
                <w:b/>
                <w:sz w:val="24"/>
                <w:szCs w:val="24"/>
              </w:rPr>
              <w:t>Unit XI: Reproductive system</w:t>
            </w:r>
          </w:p>
        </w:tc>
      </w:tr>
      <w:tr w:rsidR="00AA3C12" w:rsidRPr="00AA3C12" w:rsidTr="00AA3C12">
        <w:trPr>
          <w:trHeight w:val="1162"/>
        </w:trPr>
        <w:tc>
          <w:tcPr>
            <w:tcW w:w="2448" w:type="dxa"/>
            <w:vMerge w:val="restart"/>
            <w:vAlign w:val="center"/>
          </w:tcPr>
          <w:p w:rsidR="00AA3C12" w:rsidRPr="00AA3C12" w:rsidRDefault="00AA3C12" w:rsidP="00AA3C12">
            <w:pPr>
              <w:tabs>
                <w:tab w:val="left" w:pos="295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3C12">
              <w:rPr>
                <w:rFonts w:ascii="Times New Roman" w:hAnsi="Times New Roman" w:cs="Times New Roman"/>
                <w:b/>
                <w:sz w:val="24"/>
                <w:szCs w:val="24"/>
              </w:rPr>
              <w:t>Short answers</w:t>
            </w:r>
          </w:p>
          <w:p w:rsidR="00AA3C12" w:rsidRPr="00AA3C12" w:rsidRDefault="00AA3C12" w:rsidP="00AA3C12">
            <w:pPr>
              <w:tabs>
                <w:tab w:val="left" w:pos="295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3C12">
              <w:rPr>
                <w:rFonts w:ascii="Times New Roman" w:hAnsi="Times New Roman" w:cs="Times New Roman"/>
                <w:b/>
                <w:sz w:val="24"/>
                <w:szCs w:val="24"/>
              </w:rPr>
              <w:t>(2 Marks )</w:t>
            </w:r>
          </w:p>
        </w:tc>
        <w:tc>
          <w:tcPr>
            <w:tcW w:w="1260" w:type="dxa"/>
            <w:vAlign w:val="center"/>
          </w:tcPr>
          <w:p w:rsidR="00AA3C12" w:rsidRPr="006D4E06" w:rsidRDefault="00AA3C12" w:rsidP="006D4E06">
            <w:pPr>
              <w:pStyle w:val="ListParagraph"/>
              <w:numPr>
                <w:ilvl w:val="0"/>
                <w:numId w:val="2"/>
              </w:numPr>
              <w:tabs>
                <w:tab w:val="left" w:pos="295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99" w:type="dxa"/>
            <w:vAlign w:val="center"/>
          </w:tcPr>
          <w:p w:rsidR="00AA3C12" w:rsidRPr="00AA3C12" w:rsidRDefault="00AA3C12" w:rsidP="00AA3C12">
            <w:pPr>
              <w:tabs>
                <w:tab w:val="left" w:pos="295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3C12">
              <w:rPr>
                <w:rFonts w:ascii="Times New Roman" w:hAnsi="Times New Roman" w:cs="Times New Roman"/>
                <w:b/>
                <w:sz w:val="24"/>
                <w:szCs w:val="24"/>
              </w:rPr>
              <w:t>Unit II : Skeletal system</w:t>
            </w:r>
          </w:p>
          <w:p w:rsidR="00AA3C12" w:rsidRPr="00AA3C12" w:rsidRDefault="00AA3C12" w:rsidP="00AA3C12">
            <w:pPr>
              <w:tabs>
                <w:tab w:val="left" w:pos="295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3C12">
              <w:rPr>
                <w:rFonts w:ascii="Times New Roman" w:hAnsi="Times New Roman" w:cs="Times New Roman"/>
                <w:b/>
                <w:sz w:val="24"/>
                <w:szCs w:val="24"/>
              </w:rPr>
              <w:t>Unit I : Introduction to anatomy</w:t>
            </w:r>
          </w:p>
          <w:p w:rsidR="00AA3C12" w:rsidRPr="00AA3C12" w:rsidRDefault="00AA3C12" w:rsidP="00AA3C12">
            <w:pPr>
              <w:tabs>
                <w:tab w:val="left" w:pos="295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A3C12" w:rsidRPr="00AA3C12" w:rsidTr="00AA3C12">
        <w:trPr>
          <w:trHeight w:val="1162"/>
        </w:trPr>
        <w:tc>
          <w:tcPr>
            <w:tcW w:w="2448" w:type="dxa"/>
            <w:vMerge/>
          </w:tcPr>
          <w:p w:rsidR="00AA3C12" w:rsidRPr="00AA3C12" w:rsidRDefault="00AA3C12" w:rsidP="00AA3C12">
            <w:pPr>
              <w:tabs>
                <w:tab w:val="left" w:pos="295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:rsidR="00AA3C12" w:rsidRPr="006D4E06" w:rsidRDefault="00AA3C12" w:rsidP="006D4E06">
            <w:pPr>
              <w:pStyle w:val="ListParagraph"/>
              <w:numPr>
                <w:ilvl w:val="0"/>
                <w:numId w:val="2"/>
              </w:numPr>
              <w:tabs>
                <w:tab w:val="left" w:pos="295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99" w:type="dxa"/>
            <w:vAlign w:val="center"/>
          </w:tcPr>
          <w:p w:rsidR="00AA3C12" w:rsidRPr="00AA3C12" w:rsidRDefault="00AA3C12" w:rsidP="00AA3C12">
            <w:pPr>
              <w:tabs>
                <w:tab w:val="left" w:pos="295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3C12">
              <w:rPr>
                <w:rFonts w:ascii="Times New Roman" w:hAnsi="Times New Roman" w:cs="Times New Roman"/>
                <w:b/>
                <w:sz w:val="24"/>
                <w:szCs w:val="24"/>
              </w:rPr>
              <w:t>Unit III: Muscular system</w:t>
            </w:r>
          </w:p>
          <w:p w:rsidR="00AA3C12" w:rsidRPr="00AA3C12" w:rsidRDefault="00AA3C12" w:rsidP="00AA3C12">
            <w:pPr>
              <w:tabs>
                <w:tab w:val="left" w:pos="2955"/>
              </w:tabs>
              <w:ind w:left="792" w:hanging="79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3C12">
              <w:rPr>
                <w:rFonts w:ascii="Times New Roman" w:hAnsi="Times New Roman" w:cs="Times New Roman"/>
                <w:b/>
                <w:sz w:val="24"/>
                <w:szCs w:val="24"/>
              </w:rPr>
              <w:t>Unit II: Skeletal system</w:t>
            </w:r>
          </w:p>
          <w:p w:rsidR="00AA3C12" w:rsidRPr="00AA3C12" w:rsidRDefault="00AA3C12" w:rsidP="00AA3C12">
            <w:pPr>
              <w:tabs>
                <w:tab w:val="left" w:pos="2955"/>
              </w:tabs>
              <w:ind w:left="792" w:hanging="792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A3C12" w:rsidRPr="00AA3C12" w:rsidTr="00AA3C12">
        <w:trPr>
          <w:trHeight w:val="576"/>
        </w:trPr>
        <w:tc>
          <w:tcPr>
            <w:tcW w:w="2448" w:type="dxa"/>
            <w:vMerge/>
          </w:tcPr>
          <w:p w:rsidR="00AA3C12" w:rsidRPr="00AA3C12" w:rsidRDefault="00AA3C12" w:rsidP="00AA3C12">
            <w:pPr>
              <w:tabs>
                <w:tab w:val="left" w:pos="295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:rsidR="00AA3C12" w:rsidRPr="006D4E06" w:rsidRDefault="00AA3C12" w:rsidP="006D4E06">
            <w:pPr>
              <w:pStyle w:val="ListParagraph"/>
              <w:numPr>
                <w:ilvl w:val="0"/>
                <w:numId w:val="2"/>
              </w:numPr>
              <w:tabs>
                <w:tab w:val="left" w:pos="295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99" w:type="dxa"/>
            <w:vAlign w:val="center"/>
          </w:tcPr>
          <w:p w:rsidR="00AA3C12" w:rsidRPr="00AA3C12" w:rsidRDefault="00AA3C12" w:rsidP="00AA3C12">
            <w:pPr>
              <w:tabs>
                <w:tab w:val="left" w:pos="295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3C12">
              <w:rPr>
                <w:rFonts w:ascii="Times New Roman" w:hAnsi="Times New Roman" w:cs="Times New Roman"/>
                <w:b/>
                <w:sz w:val="24"/>
                <w:szCs w:val="24"/>
              </w:rPr>
              <w:t>Unit IV :Nervous system</w:t>
            </w:r>
          </w:p>
          <w:p w:rsidR="00AA3C12" w:rsidRPr="00AA3C12" w:rsidRDefault="00AA3C12" w:rsidP="00AA3C12">
            <w:pPr>
              <w:tabs>
                <w:tab w:val="left" w:pos="295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3C12">
              <w:rPr>
                <w:rFonts w:ascii="Times New Roman" w:hAnsi="Times New Roman" w:cs="Times New Roman"/>
                <w:b/>
                <w:sz w:val="24"/>
                <w:szCs w:val="24"/>
              </w:rPr>
              <w:t>Unit V: Sensory organs</w:t>
            </w:r>
          </w:p>
          <w:p w:rsidR="00AA3C12" w:rsidRPr="00AA3C12" w:rsidRDefault="00AA3C12" w:rsidP="00AA3C12">
            <w:pPr>
              <w:tabs>
                <w:tab w:val="left" w:pos="295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A3C12" w:rsidRPr="00AA3C12" w:rsidRDefault="00AA3C12" w:rsidP="00AA3C12">
            <w:pPr>
              <w:tabs>
                <w:tab w:val="left" w:pos="295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A3C12" w:rsidRPr="00AA3C12" w:rsidTr="00AA3C12">
        <w:trPr>
          <w:trHeight w:val="576"/>
        </w:trPr>
        <w:tc>
          <w:tcPr>
            <w:tcW w:w="2448" w:type="dxa"/>
            <w:vMerge/>
          </w:tcPr>
          <w:p w:rsidR="00AA3C12" w:rsidRPr="00AA3C12" w:rsidRDefault="00AA3C12" w:rsidP="00AA3C12">
            <w:pPr>
              <w:tabs>
                <w:tab w:val="left" w:pos="295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:rsidR="00AA3C12" w:rsidRPr="006D4E06" w:rsidRDefault="00AA3C12" w:rsidP="006D4E06">
            <w:pPr>
              <w:pStyle w:val="ListParagraph"/>
              <w:numPr>
                <w:ilvl w:val="0"/>
                <w:numId w:val="2"/>
              </w:numPr>
              <w:tabs>
                <w:tab w:val="left" w:pos="295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99" w:type="dxa"/>
            <w:tcBorders>
              <w:bottom w:val="single" w:sz="4" w:space="0" w:color="auto"/>
            </w:tcBorders>
            <w:vAlign w:val="center"/>
          </w:tcPr>
          <w:p w:rsidR="00AA3C12" w:rsidRPr="00AA3C12" w:rsidRDefault="00AA3C12" w:rsidP="00AA3C12">
            <w:pPr>
              <w:tabs>
                <w:tab w:val="left" w:pos="295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3C12">
              <w:rPr>
                <w:rFonts w:ascii="Times New Roman" w:hAnsi="Times New Roman" w:cs="Times New Roman"/>
                <w:b/>
                <w:sz w:val="24"/>
                <w:szCs w:val="24"/>
              </w:rPr>
              <w:t>Unit VI :Circulatory system</w:t>
            </w:r>
          </w:p>
          <w:p w:rsidR="00AA3C12" w:rsidRPr="00AA3C12" w:rsidRDefault="00AA3C12" w:rsidP="00AA3C12">
            <w:pPr>
              <w:tabs>
                <w:tab w:val="left" w:pos="295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3C12">
              <w:rPr>
                <w:rFonts w:ascii="Times New Roman" w:hAnsi="Times New Roman" w:cs="Times New Roman"/>
                <w:b/>
                <w:sz w:val="24"/>
                <w:szCs w:val="24"/>
              </w:rPr>
              <w:t>Unit VII :Respiratory system</w:t>
            </w:r>
          </w:p>
          <w:p w:rsidR="00AA3C12" w:rsidRPr="00AA3C12" w:rsidRDefault="00AA3C12" w:rsidP="00AA3C12">
            <w:pPr>
              <w:tabs>
                <w:tab w:val="left" w:pos="2955"/>
              </w:tabs>
              <w:ind w:left="972" w:hanging="972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A3C12" w:rsidRPr="00AA3C12" w:rsidTr="00AA3C12">
        <w:trPr>
          <w:trHeight w:val="576"/>
        </w:trPr>
        <w:tc>
          <w:tcPr>
            <w:tcW w:w="2448" w:type="dxa"/>
            <w:vMerge/>
          </w:tcPr>
          <w:p w:rsidR="00AA3C12" w:rsidRPr="00AA3C12" w:rsidRDefault="00AA3C12" w:rsidP="00AA3C12">
            <w:pPr>
              <w:tabs>
                <w:tab w:val="left" w:pos="295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:rsidR="00AA3C12" w:rsidRPr="006D4E06" w:rsidRDefault="00AA3C12" w:rsidP="006D4E06">
            <w:pPr>
              <w:pStyle w:val="ListParagraph"/>
              <w:numPr>
                <w:ilvl w:val="0"/>
                <w:numId w:val="2"/>
              </w:numPr>
              <w:tabs>
                <w:tab w:val="left" w:pos="295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99" w:type="dxa"/>
            <w:tcBorders>
              <w:top w:val="single" w:sz="4" w:space="0" w:color="auto"/>
            </w:tcBorders>
            <w:vAlign w:val="center"/>
          </w:tcPr>
          <w:p w:rsidR="00AA3C12" w:rsidRPr="00AA3C12" w:rsidRDefault="00AA3C12" w:rsidP="00AA3C12">
            <w:pPr>
              <w:tabs>
                <w:tab w:val="left" w:pos="295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3C12">
              <w:rPr>
                <w:rFonts w:ascii="Times New Roman" w:hAnsi="Times New Roman" w:cs="Times New Roman"/>
                <w:b/>
                <w:sz w:val="24"/>
                <w:szCs w:val="24"/>
              </w:rPr>
              <w:t>Unit VIII: Digestive system</w:t>
            </w:r>
          </w:p>
          <w:p w:rsidR="00AA3C12" w:rsidRPr="00AA3C12" w:rsidRDefault="00AA3C12" w:rsidP="00AA3C12">
            <w:pPr>
              <w:tabs>
                <w:tab w:val="left" w:pos="2955"/>
              </w:tabs>
              <w:ind w:left="972" w:hanging="97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3C12">
              <w:rPr>
                <w:rFonts w:ascii="Times New Roman" w:hAnsi="Times New Roman" w:cs="Times New Roman"/>
                <w:b/>
                <w:sz w:val="24"/>
                <w:szCs w:val="24"/>
              </w:rPr>
              <w:t>Unit IX: Excretory system</w:t>
            </w:r>
          </w:p>
          <w:p w:rsidR="00AA3C12" w:rsidRPr="00AA3C12" w:rsidRDefault="00AA3C12" w:rsidP="00AA3C12">
            <w:pPr>
              <w:tabs>
                <w:tab w:val="left" w:pos="295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A3C12" w:rsidRPr="00AA3C12" w:rsidTr="00AA3C12">
        <w:trPr>
          <w:trHeight w:val="1162"/>
        </w:trPr>
        <w:tc>
          <w:tcPr>
            <w:tcW w:w="2448" w:type="dxa"/>
            <w:vMerge/>
          </w:tcPr>
          <w:p w:rsidR="00AA3C12" w:rsidRPr="00AA3C12" w:rsidRDefault="00AA3C12" w:rsidP="00AA3C12">
            <w:pPr>
              <w:tabs>
                <w:tab w:val="left" w:pos="295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:rsidR="00AA3C12" w:rsidRPr="006D4E06" w:rsidRDefault="00AA3C12" w:rsidP="006D4E06">
            <w:pPr>
              <w:pStyle w:val="ListParagraph"/>
              <w:numPr>
                <w:ilvl w:val="0"/>
                <w:numId w:val="2"/>
              </w:numPr>
              <w:tabs>
                <w:tab w:val="left" w:pos="295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99" w:type="dxa"/>
            <w:vAlign w:val="center"/>
          </w:tcPr>
          <w:p w:rsidR="00AA3C12" w:rsidRPr="00AA3C12" w:rsidRDefault="00AA3C12" w:rsidP="00AA3C12">
            <w:pPr>
              <w:tabs>
                <w:tab w:val="left" w:pos="2955"/>
              </w:tabs>
              <w:ind w:left="972" w:hanging="97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3C12">
              <w:rPr>
                <w:rFonts w:ascii="Times New Roman" w:hAnsi="Times New Roman" w:cs="Times New Roman"/>
                <w:b/>
                <w:sz w:val="24"/>
                <w:szCs w:val="24"/>
              </w:rPr>
              <w:t>Unit X: Endocrine system</w:t>
            </w:r>
          </w:p>
          <w:p w:rsidR="00AA3C12" w:rsidRPr="00AA3C12" w:rsidRDefault="00AA3C12" w:rsidP="00AA3C12">
            <w:pPr>
              <w:tabs>
                <w:tab w:val="left" w:pos="2955"/>
              </w:tabs>
              <w:ind w:left="972" w:hanging="97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3C12">
              <w:rPr>
                <w:rFonts w:ascii="Times New Roman" w:hAnsi="Times New Roman" w:cs="Times New Roman"/>
                <w:b/>
                <w:sz w:val="24"/>
                <w:szCs w:val="24"/>
              </w:rPr>
              <w:t>Unit XI: Reproductive system</w:t>
            </w:r>
          </w:p>
        </w:tc>
      </w:tr>
    </w:tbl>
    <w:p w:rsidR="0018709A" w:rsidRPr="00AA3C12" w:rsidRDefault="0018709A" w:rsidP="00AA3C12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sectPr w:rsidR="0018709A" w:rsidRPr="00AA3C12" w:rsidSect="007D7998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543A0" w:rsidRDefault="009543A0" w:rsidP="00AA3C12">
      <w:pPr>
        <w:spacing w:after="0" w:line="240" w:lineRule="auto"/>
      </w:pPr>
      <w:r>
        <w:separator/>
      </w:r>
    </w:p>
  </w:endnote>
  <w:endnote w:type="continuationSeparator" w:id="1">
    <w:p w:rsidR="009543A0" w:rsidRDefault="009543A0" w:rsidP="00AA3C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543A0" w:rsidRDefault="009543A0" w:rsidP="00AA3C12">
      <w:pPr>
        <w:spacing w:after="0" w:line="240" w:lineRule="auto"/>
      </w:pPr>
      <w:r>
        <w:separator/>
      </w:r>
    </w:p>
  </w:footnote>
  <w:footnote w:type="continuationSeparator" w:id="1">
    <w:p w:rsidR="009543A0" w:rsidRDefault="009543A0" w:rsidP="00AA3C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A3C12" w:rsidRDefault="00AA3C12" w:rsidP="00AA3C12">
    <w:pPr>
      <w:pStyle w:val="Header"/>
      <w:jc w:val="center"/>
      <w:rPr>
        <w:rFonts w:ascii="Times New Roman" w:hAnsi="Times New Roman" w:cs="Times New Roman"/>
        <w:b/>
        <w:sz w:val="28"/>
        <w:szCs w:val="28"/>
      </w:rPr>
    </w:pPr>
    <w:r w:rsidRPr="00AA3C12">
      <w:rPr>
        <w:rFonts w:ascii="Times New Roman" w:hAnsi="Times New Roman" w:cs="Times New Roman"/>
        <w:b/>
        <w:sz w:val="28"/>
        <w:szCs w:val="28"/>
      </w:rPr>
      <w:t>ANATOMY LAYOUT</w:t>
    </w:r>
  </w:p>
  <w:p w:rsidR="00AA3C12" w:rsidRPr="00AA3C12" w:rsidRDefault="00AA3C12" w:rsidP="00AA3C12">
    <w:pPr>
      <w:pStyle w:val="Header"/>
      <w:jc w:val="center"/>
      <w:rPr>
        <w:rFonts w:ascii="Times New Roman" w:hAnsi="Times New Roman" w:cs="Times New Roman"/>
        <w:b/>
        <w:sz w:val="28"/>
        <w:szCs w:val="28"/>
      </w:rPr>
    </w:pPr>
    <w:r>
      <w:rPr>
        <w:rFonts w:ascii="Times New Roman" w:hAnsi="Times New Roman" w:cs="Times New Roman"/>
        <w:b/>
        <w:sz w:val="28"/>
        <w:szCs w:val="28"/>
      </w:rPr>
      <w:t xml:space="preserve">QP CODE: </w:t>
    </w:r>
    <w:r w:rsidRPr="00AA3C12">
      <w:rPr>
        <w:rFonts w:ascii="Times New Roman" w:hAnsi="Times New Roman" w:cs="Times New Roman"/>
        <w:b/>
        <w:sz w:val="28"/>
        <w:szCs w:val="28"/>
      </w:rPr>
      <w:t xml:space="preserve"> 1753</w:t>
    </w:r>
  </w:p>
  <w:p w:rsidR="00AA3C12" w:rsidRPr="00AA3C12" w:rsidRDefault="00AA3C12" w:rsidP="00AA3C12">
    <w:pPr>
      <w:pStyle w:val="Header"/>
      <w:jc w:val="center"/>
      <w:rPr>
        <w:rFonts w:ascii="Times New Roman" w:hAnsi="Times New Roman" w:cs="Times New Roman"/>
        <w:b/>
        <w:sz w:val="28"/>
        <w:szCs w:val="28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99615D"/>
    <w:multiLevelType w:val="hybridMultilevel"/>
    <w:tmpl w:val="F446A2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5B3774B"/>
    <w:multiLevelType w:val="hybridMultilevel"/>
    <w:tmpl w:val="A4B433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AA3C12"/>
    <w:rsid w:val="0018709A"/>
    <w:rsid w:val="00264D92"/>
    <w:rsid w:val="006D4E06"/>
    <w:rsid w:val="007A77CE"/>
    <w:rsid w:val="007D7998"/>
    <w:rsid w:val="009543A0"/>
    <w:rsid w:val="00AA3C12"/>
    <w:rsid w:val="00C831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799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A3C12"/>
    <w:pPr>
      <w:spacing w:after="0" w:line="240" w:lineRule="auto"/>
    </w:pPr>
    <w:rPr>
      <w:rFonts w:eastAsiaTheme="minorHAnsi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AA3C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A3C12"/>
  </w:style>
  <w:style w:type="paragraph" w:styleId="Footer">
    <w:name w:val="footer"/>
    <w:basedOn w:val="Normal"/>
    <w:link w:val="FooterChar"/>
    <w:uiPriority w:val="99"/>
    <w:semiHidden/>
    <w:unhideWhenUsed/>
    <w:rsid w:val="00AA3C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AA3C12"/>
  </w:style>
  <w:style w:type="paragraph" w:styleId="ListParagraph">
    <w:name w:val="List Paragraph"/>
    <w:basedOn w:val="Normal"/>
    <w:uiPriority w:val="34"/>
    <w:qFormat/>
    <w:rsid w:val="006D4E0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115</Words>
  <Characters>661</Characters>
  <Application>Microsoft Office Word</Application>
  <DocSecurity>0</DocSecurity>
  <Lines>5</Lines>
  <Paragraphs>1</Paragraphs>
  <ScaleCrop>false</ScaleCrop>
  <Company/>
  <LinksUpToDate>false</LinksUpToDate>
  <CharactersWithSpaces>775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akhila</dc:creator>
  <cp:keywords/>
  <dc:description/>
  <cp:lastModifiedBy>akhila</cp:lastModifiedBy>
  <cp:revision>4</cp:revision>
  <dcterms:created xsi:type="dcterms:W3CDTF">2017-10-31T04:48:00Z</dcterms:created>
  <dcterms:modified xsi:type="dcterms:W3CDTF">2017-11-07T08:11:00Z</dcterms:modified>
</cp:coreProperties>
</file>